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EC" w:rsidRPr="004B63EC" w:rsidRDefault="004B63EC">
      <w:pPr>
        <w:rPr>
          <w:b/>
        </w:rPr>
      </w:pPr>
      <w:r w:rsidRPr="004B63EC">
        <w:rPr>
          <w:b/>
        </w:rPr>
        <w:t xml:space="preserve">Honors </w:t>
      </w:r>
      <w:r w:rsidRPr="004B63EC">
        <w:rPr>
          <w:b/>
        </w:rPr>
        <w:t xml:space="preserve">Chemistry Chapter 10 Quiz (What to study) </w:t>
      </w:r>
    </w:p>
    <w:p w:rsidR="004B63EC" w:rsidRDefault="004B63EC" w:rsidP="004B63EC">
      <w:pPr>
        <w:spacing w:after="0" w:line="240" w:lineRule="auto"/>
      </w:pPr>
      <w:r>
        <w:t xml:space="preserve">1. Parts of an equation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a. Reactants, arrow, products </w:t>
      </w:r>
    </w:p>
    <w:p w:rsidR="004B63EC" w:rsidRDefault="004B63EC" w:rsidP="004B63EC">
      <w:pPr>
        <w:spacing w:after="0" w:line="240" w:lineRule="auto"/>
        <w:ind w:firstLine="720"/>
      </w:pPr>
      <w:r>
        <w:t>b. Subscripts vs. Coefficients (know the difference)</w:t>
      </w:r>
    </w:p>
    <w:p w:rsidR="004B63EC" w:rsidRDefault="004B63EC" w:rsidP="004B63EC">
      <w:pPr>
        <w:spacing w:after="0" w:line="240" w:lineRule="auto"/>
        <w:ind w:firstLine="720"/>
      </w:pPr>
      <w:r>
        <w:t xml:space="preserve">c. State symbol meanings (s, l, g, </w:t>
      </w:r>
      <w:proofErr w:type="spellStart"/>
      <w:r>
        <w:t>aq</w:t>
      </w:r>
      <w:proofErr w:type="spellEnd"/>
      <w:r>
        <w:t xml:space="preserve">) </w:t>
      </w:r>
    </w:p>
    <w:p w:rsidR="004B63EC" w:rsidRDefault="004B63EC" w:rsidP="004B63EC">
      <w:pPr>
        <w:spacing w:after="0" w:line="240" w:lineRule="auto"/>
      </w:pPr>
      <w:r>
        <w:t xml:space="preserve">2. Balancing Equations </w:t>
      </w:r>
    </w:p>
    <w:p w:rsidR="004B63EC" w:rsidRDefault="004B63EC" w:rsidP="004B63EC">
      <w:pPr>
        <w:spacing w:after="0" w:line="240" w:lineRule="auto"/>
      </w:pPr>
      <w:r>
        <w:t xml:space="preserve">3. Word Equations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a. Writing formulas for ionic compounds, acids, and molecules </w:t>
      </w:r>
    </w:p>
    <w:p w:rsidR="004B63EC" w:rsidRDefault="004B63EC" w:rsidP="004B63EC">
      <w:pPr>
        <w:spacing w:after="0" w:line="240" w:lineRule="auto"/>
        <w:ind w:firstLine="720"/>
      </w:pPr>
      <w:r>
        <w:t>b. States of matter things are usually in (ex: metals alone (s), precipitate (s), solution (</w:t>
      </w:r>
      <w:proofErr w:type="spellStart"/>
      <w:r>
        <w:t>aq</w:t>
      </w:r>
      <w:proofErr w:type="spellEnd"/>
      <w:r>
        <w:t xml:space="preserve">), etc.) </w:t>
      </w:r>
    </w:p>
    <w:p w:rsidR="004B63EC" w:rsidRDefault="004B63EC" w:rsidP="004B63EC">
      <w:pPr>
        <w:spacing w:after="0" w:line="240" w:lineRule="auto"/>
      </w:pPr>
      <w:r>
        <w:t xml:space="preserve">4. Identifying types of reactions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a. Synthesis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b. Single replacement (cationic or anionic)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c. Double replacement </w:t>
      </w:r>
    </w:p>
    <w:p w:rsidR="004B63EC" w:rsidRDefault="004B63EC" w:rsidP="004B63EC">
      <w:pPr>
        <w:spacing w:after="0" w:line="240" w:lineRule="auto"/>
        <w:ind w:firstLine="720"/>
      </w:pPr>
      <w:r>
        <w:t xml:space="preserve">d. Combustion </w:t>
      </w:r>
    </w:p>
    <w:p w:rsidR="002D7589" w:rsidRDefault="004B63EC" w:rsidP="004B63EC">
      <w:pPr>
        <w:spacing w:after="0" w:line="240" w:lineRule="auto"/>
        <w:ind w:firstLine="720"/>
      </w:pPr>
      <w:r>
        <w:t>e. Decomposition</w:t>
      </w:r>
    </w:p>
    <w:p w:rsidR="004B63EC" w:rsidRDefault="004B63EC" w:rsidP="004B63EC">
      <w:pPr>
        <w:spacing w:after="0" w:line="240" w:lineRule="auto"/>
      </w:pPr>
      <w:r>
        <w:t>5. Predicting Products</w:t>
      </w:r>
    </w:p>
    <w:p w:rsidR="004B63EC" w:rsidRDefault="004B63EC" w:rsidP="004B63EC">
      <w:pPr>
        <w:spacing w:after="0" w:line="240" w:lineRule="auto"/>
      </w:pPr>
      <w:r>
        <w:tab/>
        <w:t>a. Single replacement</w:t>
      </w:r>
    </w:p>
    <w:p w:rsidR="004B63EC" w:rsidRDefault="004B63EC" w:rsidP="004B63EC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 double replacement</w:t>
      </w:r>
    </w:p>
    <w:p w:rsidR="004B63EC" w:rsidRDefault="004B63EC" w:rsidP="004B63EC">
      <w:pPr>
        <w:spacing w:after="0" w:line="240" w:lineRule="auto"/>
      </w:pPr>
      <w:r>
        <w:t>6. Solubility rules</w:t>
      </w:r>
    </w:p>
    <w:p w:rsidR="004B63EC" w:rsidRDefault="004B63EC" w:rsidP="004B63EC">
      <w:pPr>
        <w:spacing w:after="0" w:line="240" w:lineRule="auto"/>
      </w:pPr>
      <w:r>
        <w:tab/>
        <w:t>a. Predicting solid products</w:t>
      </w:r>
    </w:p>
    <w:p w:rsidR="004B63EC" w:rsidRDefault="004B63EC" w:rsidP="004B63EC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 memorize solubility rules</w:t>
      </w:r>
    </w:p>
    <w:p w:rsidR="004B63EC" w:rsidRDefault="004B63EC" w:rsidP="004B63EC">
      <w:pPr>
        <w:spacing w:after="0" w:line="240" w:lineRule="auto"/>
      </w:pPr>
      <w:r>
        <w:t>7. Net Ionic Equations</w:t>
      </w:r>
    </w:p>
    <w:p w:rsidR="004B63EC" w:rsidRDefault="004B63EC" w:rsidP="004B63EC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 definitions of spectator ions, molecular, net ionic</w:t>
      </w:r>
    </w:p>
    <w:p w:rsidR="004B63EC" w:rsidRDefault="004B63EC" w:rsidP="004B63EC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 predicting products of double replacement and which is insoluble (s)</w:t>
      </w:r>
    </w:p>
    <w:p w:rsidR="004B63EC" w:rsidRDefault="004B63EC" w:rsidP="004B63EC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 changing molecular to complete ionic and then net ionic equations</w:t>
      </w:r>
      <w:bookmarkStart w:id="0" w:name="_GoBack"/>
      <w:bookmarkEnd w:id="0"/>
    </w:p>
    <w:sectPr w:rsidR="004B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C"/>
    <w:rsid w:val="00001497"/>
    <w:rsid w:val="000047A5"/>
    <w:rsid w:val="000060CB"/>
    <w:rsid w:val="00007754"/>
    <w:rsid w:val="00011641"/>
    <w:rsid w:val="0001325C"/>
    <w:rsid w:val="00017A1C"/>
    <w:rsid w:val="00017E53"/>
    <w:rsid w:val="00020264"/>
    <w:rsid w:val="000231FA"/>
    <w:rsid w:val="000244CB"/>
    <w:rsid w:val="000318EC"/>
    <w:rsid w:val="000374CC"/>
    <w:rsid w:val="000464DD"/>
    <w:rsid w:val="000520FA"/>
    <w:rsid w:val="0005252E"/>
    <w:rsid w:val="00055A43"/>
    <w:rsid w:val="000638FB"/>
    <w:rsid w:val="00065B04"/>
    <w:rsid w:val="00066B16"/>
    <w:rsid w:val="00070BB7"/>
    <w:rsid w:val="000775D7"/>
    <w:rsid w:val="00082C93"/>
    <w:rsid w:val="00090C06"/>
    <w:rsid w:val="000968EB"/>
    <w:rsid w:val="000A119A"/>
    <w:rsid w:val="000A2CD2"/>
    <w:rsid w:val="000A4AF6"/>
    <w:rsid w:val="000A61BD"/>
    <w:rsid w:val="000B0855"/>
    <w:rsid w:val="000B0BF9"/>
    <w:rsid w:val="000B2CF5"/>
    <w:rsid w:val="000B63BE"/>
    <w:rsid w:val="000C20B9"/>
    <w:rsid w:val="000C2A6A"/>
    <w:rsid w:val="000C3B28"/>
    <w:rsid w:val="000D2AC0"/>
    <w:rsid w:val="000E03DE"/>
    <w:rsid w:val="000E2F4E"/>
    <w:rsid w:val="000E411A"/>
    <w:rsid w:val="000E4B09"/>
    <w:rsid w:val="000F6FEF"/>
    <w:rsid w:val="000F72C4"/>
    <w:rsid w:val="00104ED2"/>
    <w:rsid w:val="00110EF5"/>
    <w:rsid w:val="00111738"/>
    <w:rsid w:val="00111B22"/>
    <w:rsid w:val="001143FF"/>
    <w:rsid w:val="00120915"/>
    <w:rsid w:val="00122919"/>
    <w:rsid w:val="00123015"/>
    <w:rsid w:val="0013368A"/>
    <w:rsid w:val="00136F7A"/>
    <w:rsid w:val="00142893"/>
    <w:rsid w:val="00143D26"/>
    <w:rsid w:val="00143EC8"/>
    <w:rsid w:val="00145131"/>
    <w:rsid w:val="001459B7"/>
    <w:rsid w:val="00145E93"/>
    <w:rsid w:val="0014670B"/>
    <w:rsid w:val="00146BFA"/>
    <w:rsid w:val="0014748C"/>
    <w:rsid w:val="00150761"/>
    <w:rsid w:val="00156865"/>
    <w:rsid w:val="001620F2"/>
    <w:rsid w:val="001706C1"/>
    <w:rsid w:val="00172272"/>
    <w:rsid w:val="00175749"/>
    <w:rsid w:val="00190198"/>
    <w:rsid w:val="00190525"/>
    <w:rsid w:val="00192FBE"/>
    <w:rsid w:val="00193988"/>
    <w:rsid w:val="001947F8"/>
    <w:rsid w:val="00194AD2"/>
    <w:rsid w:val="00196B6D"/>
    <w:rsid w:val="001A35E2"/>
    <w:rsid w:val="001A563C"/>
    <w:rsid w:val="001A7B63"/>
    <w:rsid w:val="001B1E92"/>
    <w:rsid w:val="001B5182"/>
    <w:rsid w:val="001D12BA"/>
    <w:rsid w:val="001D659E"/>
    <w:rsid w:val="001E04F6"/>
    <w:rsid w:val="001E226E"/>
    <w:rsid w:val="001E5203"/>
    <w:rsid w:val="001E52EF"/>
    <w:rsid w:val="001E5F79"/>
    <w:rsid w:val="001E640A"/>
    <w:rsid w:val="001E77BE"/>
    <w:rsid w:val="001F0006"/>
    <w:rsid w:val="001F4988"/>
    <w:rsid w:val="001F73AB"/>
    <w:rsid w:val="001F7A1D"/>
    <w:rsid w:val="00200C5C"/>
    <w:rsid w:val="00202BBF"/>
    <w:rsid w:val="00205D45"/>
    <w:rsid w:val="00221F5C"/>
    <w:rsid w:val="0022239D"/>
    <w:rsid w:val="00222783"/>
    <w:rsid w:val="0022490E"/>
    <w:rsid w:val="00230057"/>
    <w:rsid w:val="0023313B"/>
    <w:rsid w:val="00246ACB"/>
    <w:rsid w:val="00250273"/>
    <w:rsid w:val="0025096D"/>
    <w:rsid w:val="002533C5"/>
    <w:rsid w:val="00254708"/>
    <w:rsid w:val="00255525"/>
    <w:rsid w:val="002568BD"/>
    <w:rsid w:val="00260805"/>
    <w:rsid w:val="00265921"/>
    <w:rsid w:val="00266EF5"/>
    <w:rsid w:val="0026743D"/>
    <w:rsid w:val="002740FC"/>
    <w:rsid w:val="00274257"/>
    <w:rsid w:val="00283DAD"/>
    <w:rsid w:val="00284DE0"/>
    <w:rsid w:val="002851FE"/>
    <w:rsid w:val="002918B7"/>
    <w:rsid w:val="00293927"/>
    <w:rsid w:val="00296343"/>
    <w:rsid w:val="002965BD"/>
    <w:rsid w:val="002A6A0E"/>
    <w:rsid w:val="002B492D"/>
    <w:rsid w:val="002B4C4E"/>
    <w:rsid w:val="002B4C8B"/>
    <w:rsid w:val="002C20C6"/>
    <w:rsid w:val="002C4113"/>
    <w:rsid w:val="002D1CAF"/>
    <w:rsid w:val="002D25B8"/>
    <w:rsid w:val="002D5034"/>
    <w:rsid w:val="002D50E6"/>
    <w:rsid w:val="002D7589"/>
    <w:rsid w:val="002F0C5E"/>
    <w:rsid w:val="002F0C8A"/>
    <w:rsid w:val="002F2693"/>
    <w:rsid w:val="002F4262"/>
    <w:rsid w:val="002F7F64"/>
    <w:rsid w:val="00302C48"/>
    <w:rsid w:val="0030370A"/>
    <w:rsid w:val="00310D51"/>
    <w:rsid w:val="00312144"/>
    <w:rsid w:val="0031416F"/>
    <w:rsid w:val="00314BA0"/>
    <w:rsid w:val="003173B1"/>
    <w:rsid w:val="00334822"/>
    <w:rsid w:val="0033527C"/>
    <w:rsid w:val="00345207"/>
    <w:rsid w:val="0035002C"/>
    <w:rsid w:val="00354488"/>
    <w:rsid w:val="00355D6B"/>
    <w:rsid w:val="00363382"/>
    <w:rsid w:val="003715D2"/>
    <w:rsid w:val="00374945"/>
    <w:rsid w:val="003752A1"/>
    <w:rsid w:val="00381024"/>
    <w:rsid w:val="00384825"/>
    <w:rsid w:val="00385749"/>
    <w:rsid w:val="00385F8B"/>
    <w:rsid w:val="0039280B"/>
    <w:rsid w:val="00397768"/>
    <w:rsid w:val="003A1786"/>
    <w:rsid w:val="003A4B37"/>
    <w:rsid w:val="003A5126"/>
    <w:rsid w:val="003A5436"/>
    <w:rsid w:val="003A709A"/>
    <w:rsid w:val="003B1029"/>
    <w:rsid w:val="003B4AD2"/>
    <w:rsid w:val="003B5115"/>
    <w:rsid w:val="003C7045"/>
    <w:rsid w:val="003D355B"/>
    <w:rsid w:val="003D607B"/>
    <w:rsid w:val="003D6C1F"/>
    <w:rsid w:val="003E6D8E"/>
    <w:rsid w:val="004129C1"/>
    <w:rsid w:val="0041489A"/>
    <w:rsid w:val="00416A76"/>
    <w:rsid w:val="00421EA1"/>
    <w:rsid w:val="0042490B"/>
    <w:rsid w:val="00425AFA"/>
    <w:rsid w:val="004309DD"/>
    <w:rsid w:val="00440721"/>
    <w:rsid w:val="0044170D"/>
    <w:rsid w:val="00443880"/>
    <w:rsid w:val="00443B28"/>
    <w:rsid w:val="00446A2E"/>
    <w:rsid w:val="0044755A"/>
    <w:rsid w:val="00447D2A"/>
    <w:rsid w:val="0045074F"/>
    <w:rsid w:val="00455420"/>
    <w:rsid w:val="00455A81"/>
    <w:rsid w:val="004633A5"/>
    <w:rsid w:val="004645C6"/>
    <w:rsid w:val="004649FB"/>
    <w:rsid w:val="00467814"/>
    <w:rsid w:val="00470D9C"/>
    <w:rsid w:val="0047169B"/>
    <w:rsid w:val="004737E2"/>
    <w:rsid w:val="0047428F"/>
    <w:rsid w:val="0047486C"/>
    <w:rsid w:val="00474CBF"/>
    <w:rsid w:val="00477985"/>
    <w:rsid w:val="00484E2C"/>
    <w:rsid w:val="004942DF"/>
    <w:rsid w:val="004977DE"/>
    <w:rsid w:val="004A3F37"/>
    <w:rsid w:val="004A5608"/>
    <w:rsid w:val="004A7F7C"/>
    <w:rsid w:val="004B2BAA"/>
    <w:rsid w:val="004B63EC"/>
    <w:rsid w:val="004C1C13"/>
    <w:rsid w:val="004C457E"/>
    <w:rsid w:val="004D1CF6"/>
    <w:rsid w:val="004D3908"/>
    <w:rsid w:val="004D630B"/>
    <w:rsid w:val="004F08A0"/>
    <w:rsid w:val="004F5CCB"/>
    <w:rsid w:val="004F6818"/>
    <w:rsid w:val="004F6A5C"/>
    <w:rsid w:val="00502FAA"/>
    <w:rsid w:val="005105CC"/>
    <w:rsid w:val="00511D20"/>
    <w:rsid w:val="005219E6"/>
    <w:rsid w:val="005232DC"/>
    <w:rsid w:val="00523CBB"/>
    <w:rsid w:val="00525878"/>
    <w:rsid w:val="00525DC6"/>
    <w:rsid w:val="00525EC5"/>
    <w:rsid w:val="00527310"/>
    <w:rsid w:val="00532977"/>
    <w:rsid w:val="005375D5"/>
    <w:rsid w:val="00537EC0"/>
    <w:rsid w:val="00540127"/>
    <w:rsid w:val="00540B31"/>
    <w:rsid w:val="005443A7"/>
    <w:rsid w:val="005463DB"/>
    <w:rsid w:val="0055021F"/>
    <w:rsid w:val="00562623"/>
    <w:rsid w:val="0057198A"/>
    <w:rsid w:val="005774F4"/>
    <w:rsid w:val="00577B28"/>
    <w:rsid w:val="00583D9B"/>
    <w:rsid w:val="00584F72"/>
    <w:rsid w:val="00586453"/>
    <w:rsid w:val="00591945"/>
    <w:rsid w:val="00591B5C"/>
    <w:rsid w:val="00592CC9"/>
    <w:rsid w:val="00594807"/>
    <w:rsid w:val="00596E94"/>
    <w:rsid w:val="0059726B"/>
    <w:rsid w:val="00597744"/>
    <w:rsid w:val="00597D66"/>
    <w:rsid w:val="005A04BB"/>
    <w:rsid w:val="005A11C4"/>
    <w:rsid w:val="005A21F5"/>
    <w:rsid w:val="005A4617"/>
    <w:rsid w:val="005B3227"/>
    <w:rsid w:val="005B3324"/>
    <w:rsid w:val="005B3899"/>
    <w:rsid w:val="005B4695"/>
    <w:rsid w:val="005C2FAF"/>
    <w:rsid w:val="005C4C79"/>
    <w:rsid w:val="005C5A64"/>
    <w:rsid w:val="005C7DB3"/>
    <w:rsid w:val="005D152E"/>
    <w:rsid w:val="005D3EA7"/>
    <w:rsid w:val="005D4D7E"/>
    <w:rsid w:val="005D5842"/>
    <w:rsid w:val="005D67B0"/>
    <w:rsid w:val="005E1C0D"/>
    <w:rsid w:val="005E29C2"/>
    <w:rsid w:val="005E36ED"/>
    <w:rsid w:val="005E5029"/>
    <w:rsid w:val="005E78F4"/>
    <w:rsid w:val="005F0EB7"/>
    <w:rsid w:val="005F4F62"/>
    <w:rsid w:val="006007DA"/>
    <w:rsid w:val="00600B4C"/>
    <w:rsid w:val="00602CF9"/>
    <w:rsid w:val="0060422F"/>
    <w:rsid w:val="0061451E"/>
    <w:rsid w:val="00614D8A"/>
    <w:rsid w:val="00623A7F"/>
    <w:rsid w:val="0063404B"/>
    <w:rsid w:val="00635E45"/>
    <w:rsid w:val="006368F4"/>
    <w:rsid w:val="00637B07"/>
    <w:rsid w:val="00637E73"/>
    <w:rsid w:val="006414BD"/>
    <w:rsid w:val="006442DA"/>
    <w:rsid w:val="00654A4A"/>
    <w:rsid w:val="00665259"/>
    <w:rsid w:val="00665539"/>
    <w:rsid w:val="00667439"/>
    <w:rsid w:val="006726A4"/>
    <w:rsid w:val="006741C0"/>
    <w:rsid w:val="0067484C"/>
    <w:rsid w:val="006749AC"/>
    <w:rsid w:val="00674A00"/>
    <w:rsid w:val="00676DBD"/>
    <w:rsid w:val="00681FDA"/>
    <w:rsid w:val="0068231B"/>
    <w:rsid w:val="00685D00"/>
    <w:rsid w:val="00687EAC"/>
    <w:rsid w:val="0069496D"/>
    <w:rsid w:val="0069631A"/>
    <w:rsid w:val="006A1269"/>
    <w:rsid w:val="006A3B37"/>
    <w:rsid w:val="006B3586"/>
    <w:rsid w:val="006B6995"/>
    <w:rsid w:val="006C4E21"/>
    <w:rsid w:val="006D3963"/>
    <w:rsid w:val="006D70C9"/>
    <w:rsid w:val="006E0935"/>
    <w:rsid w:val="006E4184"/>
    <w:rsid w:val="006E64A9"/>
    <w:rsid w:val="006E6C64"/>
    <w:rsid w:val="006F791D"/>
    <w:rsid w:val="00700417"/>
    <w:rsid w:val="00705002"/>
    <w:rsid w:val="00710279"/>
    <w:rsid w:val="00723F54"/>
    <w:rsid w:val="00727855"/>
    <w:rsid w:val="0073018B"/>
    <w:rsid w:val="00733E0B"/>
    <w:rsid w:val="0073780B"/>
    <w:rsid w:val="00737D21"/>
    <w:rsid w:val="00745F10"/>
    <w:rsid w:val="00746C40"/>
    <w:rsid w:val="00754060"/>
    <w:rsid w:val="00757EEF"/>
    <w:rsid w:val="00760295"/>
    <w:rsid w:val="00761166"/>
    <w:rsid w:val="00763E35"/>
    <w:rsid w:val="007657AA"/>
    <w:rsid w:val="007672DE"/>
    <w:rsid w:val="007674F4"/>
    <w:rsid w:val="0077268E"/>
    <w:rsid w:val="00781D1D"/>
    <w:rsid w:val="00783724"/>
    <w:rsid w:val="007A02F9"/>
    <w:rsid w:val="007A0946"/>
    <w:rsid w:val="007A4C8E"/>
    <w:rsid w:val="007A6797"/>
    <w:rsid w:val="007A6CBC"/>
    <w:rsid w:val="007A7399"/>
    <w:rsid w:val="007B164A"/>
    <w:rsid w:val="007B1FEF"/>
    <w:rsid w:val="007C2483"/>
    <w:rsid w:val="007C5472"/>
    <w:rsid w:val="007C7699"/>
    <w:rsid w:val="007D6126"/>
    <w:rsid w:val="007D76DD"/>
    <w:rsid w:val="007E0546"/>
    <w:rsid w:val="007E3E71"/>
    <w:rsid w:val="007E5425"/>
    <w:rsid w:val="007F6085"/>
    <w:rsid w:val="007F6909"/>
    <w:rsid w:val="00803F24"/>
    <w:rsid w:val="00804B60"/>
    <w:rsid w:val="00804D64"/>
    <w:rsid w:val="00806094"/>
    <w:rsid w:val="00813A60"/>
    <w:rsid w:val="008251B2"/>
    <w:rsid w:val="00826F30"/>
    <w:rsid w:val="008340D6"/>
    <w:rsid w:val="00841E6E"/>
    <w:rsid w:val="00847B1A"/>
    <w:rsid w:val="00852BFF"/>
    <w:rsid w:val="00863692"/>
    <w:rsid w:val="0087542A"/>
    <w:rsid w:val="008832EB"/>
    <w:rsid w:val="00891EE1"/>
    <w:rsid w:val="00895057"/>
    <w:rsid w:val="008A28E8"/>
    <w:rsid w:val="008A3A83"/>
    <w:rsid w:val="008A6288"/>
    <w:rsid w:val="008A7892"/>
    <w:rsid w:val="008B0DC4"/>
    <w:rsid w:val="008B0E64"/>
    <w:rsid w:val="008B3B69"/>
    <w:rsid w:val="008B4FC6"/>
    <w:rsid w:val="008C56D5"/>
    <w:rsid w:val="008D4168"/>
    <w:rsid w:val="008E2A4B"/>
    <w:rsid w:val="008F3D44"/>
    <w:rsid w:val="008F7101"/>
    <w:rsid w:val="008F7F19"/>
    <w:rsid w:val="00901878"/>
    <w:rsid w:val="009043CE"/>
    <w:rsid w:val="00904F0E"/>
    <w:rsid w:val="00905B48"/>
    <w:rsid w:val="00906245"/>
    <w:rsid w:val="00910330"/>
    <w:rsid w:val="00910F08"/>
    <w:rsid w:val="00914E98"/>
    <w:rsid w:val="00920903"/>
    <w:rsid w:val="00933109"/>
    <w:rsid w:val="00935778"/>
    <w:rsid w:val="0093758E"/>
    <w:rsid w:val="0094084D"/>
    <w:rsid w:val="00946B4D"/>
    <w:rsid w:val="00950FD4"/>
    <w:rsid w:val="00953D6F"/>
    <w:rsid w:val="00953F6E"/>
    <w:rsid w:val="00954713"/>
    <w:rsid w:val="00955247"/>
    <w:rsid w:val="00962FE5"/>
    <w:rsid w:val="009670BE"/>
    <w:rsid w:val="00971FF7"/>
    <w:rsid w:val="00973E38"/>
    <w:rsid w:val="00981346"/>
    <w:rsid w:val="00984F99"/>
    <w:rsid w:val="00987A22"/>
    <w:rsid w:val="00987AC0"/>
    <w:rsid w:val="00997E6A"/>
    <w:rsid w:val="009A466A"/>
    <w:rsid w:val="009A6985"/>
    <w:rsid w:val="009B269D"/>
    <w:rsid w:val="009B568E"/>
    <w:rsid w:val="009B640B"/>
    <w:rsid w:val="009B65AC"/>
    <w:rsid w:val="009B7710"/>
    <w:rsid w:val="009C1799"/>
    <w:rsid w:val="009C304B"/>
    <w:rsid w:val="009C79DF"/>
    <w:rsid w:val="009D06EE"/>
    <w:rsid w:val="009D1556"/>
    <w:rsid w:val="009D5614"/>
    <w:rsid w:val="009E0D50"/>
    <w:rsid w:val="009E6C1D"/>
    <w:rsid w:val="009E785E"/>
    <w:rsid w:val="009F213B"/>
    <w:rsid w:val="009F6168"/>
    <w:rsid w:val="00A00CF3"/>
    <w:rsid w:val="00A015F4"/>
    <w:rsid w:val="00A03412"/>
    <w:rsid w:val="00A0677F"/>
    <w:rsid w:val="00A1181C"/>
    <w:rsid w:val="00A11F4D"/>
    <w:rsid w:val="00A12D64"/>
    <w:rsid w:val="00A14DF9"/>
    <w:rsid w:val="00A204BA"/>
    <w:rsid w:val="00A2050D"/>
    <w:rsid w:val="00A24005"/>
    <w:rsid w:val="00A25563"/>
    <w:rsid w:val="00A272C4"/>
    <w:rsid w:val="00A32269"/>
    <w:rsid w:val="00A35526"/>
    <w:rsid w:val="00A40CD4"/>
    <w:rsid w:val="00A4793F"/>
    <w:rsid w:val="00A53153"/>
    <w:rsid w:val="00A5329C"/>
    <w:rsid w:val="00A555BE"/>
    <w:rsid w:val="00A56C52"/>
    <w:rsid w:val="00A7259D"/>
    <w:rsid w:val="00A7739D"/>
    <w:rsid w:val="00A82790"/>
    <w:rsid w:val="00A85FBE"/>
    <w:rsid w:val="00A91B84"/>
    <w:rsid w:val="00A93E43"/>
    <w:rsid w:val="00A95A85"/>
    <w:rsid w:val="00A9684D"/>
    <w:rsid w:val="00AA5B33"/>
    <w:rsid w:val="00AB1B4A"/>
    <w:rsid w:val="00AB3550"/>
    <w:rsid w:val="00AC1681"/>
    <w:rsid w:val="00AC3F46"/>
    <w:rsid w:val="00AC798A"/>
    <w:rsid w:val="00AE510D"/>
    <w:rsid w:val="00AE545A"/>
    <w:rsid w:val="00AE6F92"/>
    <w:rsid w:val="00AF6278"/>
    <w:rsid w:val="00B009AC"/>
    <w:rsid w:val="00B016FE"/>
    <w:rsid w:val="00B05BB8"/>
    <w:rsid w:val="00B05FF6"/>
    <w:rsid w:val="00B11394"/>
    <w:rsid w:val="00B12050"/>
    <w:rsid w:val="00B17038"/>
    <w:rsid w:val="00B173C9"/>
    <w:rsid w:val="00B241A8"/>
    <w:rsid w:val="00B27DCF"/>
    <w:rsid w:val="00B32B59"/>
    <w:rsid w:val="00B35E08"/>
    <w:rsid w:val="00B36DA4"/>
    <w:rsid w:val="00B442A3"/>
    <w:rsid w:val="00B50409"/>
    <w:rsid w:val="00B50564"/>
    <w:rsid w:val="00B53689"/>
    <w:rsid w:val="00B56E5F"/>
    <w:rsid w:val="00B663B9"/>
    <w:rsid w:val="00B705CE"/>
    <w:rsid w:val="00B721DF"/>
    <w:rsid w:val="00B722D5"/>
    <w:rsid w:val="00B744D8"/>
    <w:rsid w:val="00B76F9F"/>
    <w:rsid w:val="00B83C7F"/>
    <w:rsid w:val="00B849E4"/>
    <w:rsid w:val="00BA0DA3"/>
    <w:rsid w:val="00BA6602"/>
    <w:rsid w:val="00BB54BC"/>
    <w:rsid w:val="00BB7231"/>
    <w:rsid w:val="00BB7791"/>
    <w:rsid w:val="00BC4BFC"/>
    <w:rsid w:val="00BC5C44"/>
    <w:rsid w:val="00BD05A3"/>
    <w:rsid w:val="00BD0A79"/>
    <w:rsid w:val="00BD0AF3"/>
    <w:rsid w:val="00BD22C6"/>
    <w:rsid w:val="00BD3FB7"/>
    <w:rsid w:val="00BD437E"/>
    <w:rsid w:val="00BD5370"/>
    <w:rsid w:val="00BE5090"/>
    <w:rsid w:val="00BF0968"/>
    <w:rsid w:val="00BF42E1"/>
    <w:rsid w:val="00C01600"/>
    <w:rsid w:val="00C02A6D"/>
    <w:rsid w:val="00C05D71"/>
    <w:rsid w:val="00C1421A"/>
    <w:rsid w:val="00C21A1A"/>
    <w:rsid w:val="00C21BB5"/>
    <w:rsid w:val="00C24B92"/>
    <w:rsid w:val="00C24F00"/>
    <w:rsid w:val="00C264E4"/>
    <w:rsid w:val="00C34493"/>
    <w:rsid w:val="00C35259"/>
    <w:rsid w:val="00C408CB"/>
    <w:rsid w:val="00C44BB5"/>
    <w:rsid w:val="00C4672B"/>
    <w:rsid w:val="00C474C4"/>
    <w:rsid w:val="00C52B74"/>
    <w:rsid w:val="00C601D0"/>
    <w:rsid w:val="00C63BCB"/>
    <w:rsid w:val="00C72A3C"/>
    <w:rsid w:val="00C76CB3"/>
    <w:rsid w:val="00C77F94"/>
    <w:rsid w:val="00C95220"/>
    <w:rsid w:val="00CA1287"/>
    <w:rsid w:val="00CA39BE"/>
    <w:rsid w:val="00CA3D3E"/>
    <w:rsid w:val="00CA572E"/>
    <w:rsid w:val="00CA579D"/>
    <w:rsid w:val="00CA71B0"/>
    <w:rsid w:val="00CB72A6"/>
    <w:rsid w:val="00CC2803"/>
    <w:rsid w:val="00CC6103"/>
    <w:rsid w:val="00CD3CB7"/>
    <w:rsid w:val="00CD44ED"/>
    <w:rsid w:val="00CD5DFE"/>
    <w:rsid w:val="00CE0D78"/>
    <w:rsid w:val="00CE547A"/>
    <w:rsid w:val="00CE611B"/>
    <w:rsid w:val="00CE676E"/>
    <w:rsid w:val="00CF0055"/>
    <w:rsid w:val="00CF176A"/>
    <w:rsid w:val="00CF229B"/>
    <w:rsid w:val="00D15D33"/>
    <w:rsid w:val="00D15D5A"/>
    <w:rsid w:val="00D332C1"/>
    <w:rsid w:val="00D34256"/>
    <w:rsid w:val="00D36B3D"/>
    <w:rsid w:val="00D411D3"/>
    <w:rsid w:val="00D44055"/>
    <w:rsid w:val="00D46ADE"/>
    <w:rsid w:val="00D518A9"/>
    <w:rsid w:val="00D61BD5"/>
    <w:rsid w:val="00D670EE"/>
    <w:rsid w:val="00D71CA4"/>
    <w:rsid w:val="00D846D8"/>
    <w:rsid w:val="00D91501"/>
    <w:rsid w:val="00D947EB"/>
    <w:rsid w:val="00DA4894"/>
    <w:rsid w:val="00DB11BC"/>
    <w:rsid w:val="00DB38CB"/>
    <w:rsid w:val="00DC4296"/>
    <w:rsid w:val="00DD646B"/>
    <w:rsid w:val="00DE1064"/>
    <w:rsid w:val="00DE25D1"/>
    <w:rsid w:val="00DE465C"/>
    <w:rsid w:val="00DF05EB"/>
    <w:rsid w:val="00DF10EE"/>
    <w:rsid w:val="00DF7F19"/>
    <w:rsid w:val="00E02449"/>
    <w:rsid w:val="00E02518"/>
    <w:rsid w:val="00E027F5"/>
    <w:rsid w:val="00E02D24"/>
    <w:rsid w:val="00E04BCC"/>
    <w:rsid w:val="00E050D7"/>
    <w:rsid w:val="00E11578"/>
    <w:rsid w:val="00E11C60"/>
    <w:rsid w:val="00E11FBB"/>
    <w:rsid w:val="00E22157"/>
    <w:rsid w:val="00E3728C"/>
    <w:rsid w:val="00E37D29"/>
    <w:rsid w:val="00E414FA"/>
    <w:rsid w:val="00E55372"/>
    <w:rsid w:val="00E56734"/>
    <w:rsid w:val="00E573EB"/>
    <w:rsid w:val="00E72728"/>
    <w:rsid w:val="00E74DA0"/>
    <w:rsid w:val="00E761C3"/>
    <w:rsid w:val="00E7792A"/>
    <w:rsid w:val="00E80646"/>
    <w:rsid w:val="00E91ACA"/>
    <w:rsid w:val="00E92649"/>
    <w:rsid w:val="00E9582B"/>
    <w:rsid w:val="00EA5D8C"/>
    <w:rsid w:val="00EB0753"/>
    <w:rsid w:val="00EC0073"/>
    <w:rsid w:val="00EC01DE"/>
    <w:rsid w:val="00EC2C3F"/>
    <w:rsid w:val="00EE0F42"/>
    <w:rsid w:val="00EE11D6"/>
    <w:rsid w:val="00EE5767"/>
    <w:rsid w:val="00EE58E6"/>
    <w:rsid w:val="00EE6AC9"/>
    <w:rsid w:val="00EF0A74"/>
    <w:rsid w:val="00EF46D6"/>
    <w:rsid w:val="00EF4F1A"/>
    <w:rsid w:val="00F03A33"/>
    <w:rsid w:val="00F0654E"/>
    <w:rsid w:val="00F11886"/>
    <w:rsid w:val="00F13129"/>
    <w:rsid w:val="00F1621D"/>
    <w:rsid w:val="00F16C4D"/>
    <w:rsid w:val="00F211FF"/>
    <w:rsid w:val="00F25B15"/>
    <w:rsid w:val="00F25F33"/>
    <w:rsid w:val="00F26F0C"/>
    <w:rsid w:val="00F378D9"/>
    <w:rsid w:val="00F40634"/>
    <w:rsid w:val="00F41066"/>
    <w:rsid w:val="00F425C3"/>
    <w:rsid w:val="00F443DA"/>
    <w:rsid w:val="00F46FBD"/>
    <w:rsid w:val="00F61CD4"/>
    <w:rsid w:val="00F801FC"/>
    <w:rsid w:val="00F8478F"/>
    <w:rsid w:val="00F85BBE"/>
    <w:rsid w:val="00F85FB4"/>
    <w:rsid w:val="00F92C20"/>
    <w:rsid w:val="00F9392B"/>
    <w:rsid w:val="00F946D1"/>
    <w:rsid w:val="00F9583B"/>
    <w:rsid w:val="00F96419"/>
    <w:rsid w:val="00FA2B9B"/>
    <w:rsid w:val="00FA7FF3"/>
    <w:rsid w:val="00FB4488"/>
    <w:rsid w:val="00FB7AAC"/>
    <w:rsid w:val="00FC5F09"/>
    <w:rsid w:val="00FC6CB1"/>
    <w:rsid w:val="00FD157F"/>
    <w:rsid w:val="00FD4176"/>
    <w:rsid w:val="00FD485D"/>
    <w:rsid w:val="00FD4BA7"/>
    <w:rsid w:val="00FE08B5"/>
    <w:rsid w:val="00FF0FC5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Thompson (Tokay High)</dc:creator>
  <cp:lastModifiedBy>Savina Thompson (Tokay High)</cp:lastModifiedBy>
  <cp:revision>1</cp:revision>
  <dcterms:created xsi:type="dcterms:W3CDTF">2018-11-29T20:53:00Z</dcterms:created>
  <dcterms:modified xsi:type="dcterms:W3CDTF">2018-11-29T21:00:00Z</dcterms:modified>
</cp:coreProperties>
</file>